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4299B">
      <w:pPr>
        <w:spacing w:line="600" w:lineRule="exact"/>
        <w:rPr>
          <w:rFonts w:hint="eastAsia" w:ascii="方正小标宋简体" w:hAnsi="宋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11219189">
      <w:pPr>
        <w:spacing w:line="800" w:lineRule="exact"/>
        <w:jc w:val="center"/>
        <w:rPr>
          <w:rFonts w:hint="eastAsia" w:eastAsia="宋体"/>
          <w:lang w:val="en-US" w:eastAsia="zh-CN"/>
        </w:rPr>
      </w:pPr>
      <w:r>
        <w:rPr>
          <w:rFonts w:hint="eastAsia" w:ascii="方正小标宋简体" w:hAnsi="宋体" w:eastAsia="方正小标宋简体"/>
          <w:sz w:val="36"/>
          <w:szCs w:val="36"/>
        </w:rPr>
        <w:t>汇雅杯“星耀好书，全民共选 ”榜单评选大赛活动</w:t>
      </w:r>
    </w:p>
    <w:p w14:paraId="38B8C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为深入贯彻落实 2026年2月1日起施行的《全民阅读促进条例》要求，响应条例中“支持利用信息技术开展全民阅读推广活动”“推动数字阅读与传统阅读相结合”“培育全民阅读活动品牌，推送优质数字阅读内容”的核心部署，在全民阅读深入推进、数字阅读日益普及的时代浪潮下，超星集团特联合各合作伙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于2026年“4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szCs w:val="32"/>
        </w:rPr>
        <w:t>23 世界读书日”期间共同开展“星耀好书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全民共选”线上阅读与书榜评选活动。本次活动以“全民阅读、全民共创”为核心理念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立足超星汇雅电子书优质数字资源，通过“阅读—思考—表达—评选”的完整阅读链路，搭建普惠高效的全民阅读互动平台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为机构读者提供深度品读优质内容的契机，营造书香单位氛围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共同推动形成爱读书、读好书、善读书的浓厚社会氛围，为书香社会建设与文化强国建设注入数字力量。</w:t>
      </w:r>
    </w:p>
    <w:p w14:paraId="7BA9A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bookmarkStart w:id="0" w:name="bookmark2"/>
      <w:bookmarkEnd w:id="0"/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、活动主题</w:t>
      </w:r>
    </w:p>
    <w:p w14:paraId="46ABB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/>
          <w:sz w:val="32"/>
          <w:szCs w:val="32"/>
        </w:rPr>
        <w:t>汇雅杯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szCs w:val="32"/>
        </w:rPr>
        <w:t>全民阅读季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——</w:t>
      </w:r>
      <w:r>
        <w:rPr>
          <w:rFonts w:hint="eastAsia" w:ascii="仿宋_GB2312" w:hAnsi="宋体" w:eastAsia="仿宋_GB2312"/>
          <w:sz w:val="32"/>
          <w:szCs w:val="32"/>
        </w:rPr>
        <w:t>“星耀好书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全民共选”榜单评选大赛</w:t>
      </w:r>
    </w:p>
    <w:p w14:paraId="3A814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bookmarkStart w:id="1" w:name="bookmark3"/>
      <w:bookmarkEnd w:id="1"/>
      <w:r>
        <w:rPr>
          <w:rFonts w:hint="eastAsia" w:ascii="黑体" w:hAnsi="黑体" w:eastAsia="黑体"/>
          <w:sz w:val="32"/>
          <w:szCs w:val="32"/>
          <w:lang w:val="en-US" w:eastAsia="zh-CN"/>
        </w:rPr>
        <w:t>二、活动时间</w:t>
      </w:r>
    </w:p>
    <w:p w14:paraId="26BB4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开放参与时间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2026年4月23日——2026年6月23日</w:t>
      </w:r>
    </w:p>
    <w:p w14:paraId="7AAE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参赛排名统计：2026年6月24日——2026年7月20日</w:t>
      </w:r>
    </w:p>
    <w:p w14:paraId="18B6B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获奖名单公示：2026年7月21日（超星数字图书馆公众号）</w:t>
      </w:r>
    </w:p>
    <w:p w14:paraId="03CA2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获奖信息填写：2026年7月21日10时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——</w:t>
      </w:r>
      <w:r>
        <w:rPr>
          <w:rFonts w:hint="eastAsia" w:ascii="仿宋_GB2312" w:hAnsi="宋体" w:eastAsia="仿宋_GB2312"/>
          <w:sz w:val="32"/>
          <w:szCs w:val="32"/>
        </w:rPr>
        <w:t>2026年8月21日 17:00时</w:t>
      </w:r>
    </w:p>
    <w:p w14:paraId="57F31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/>
          <w:sz w:val="32"/>
          <w:szCs w:val="32"/>
        </w:rPr>
        <w:t>奖品发放时间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2026年8月22日</w:t>
      </w:r>
    </w:p>
    <w:p w14:paraId="5FCC8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</w:pPr>
      <w:bookmarkStart w:id="2" w:name="bookmark4"/>
      <w:bookmarkEnd w:id="2"/>
      <w:r>
        <w:rPr>
          <w:rFonts w:hint="eastAsia" w:ascii="黑体" w:hAnsi="黑体" w:eastAsia="黑体"/>
          <w:sz w:val="32"/>
          <w:szCs w:val="32"/>
          <w:lang w:val="en-US" w:eastAsia="zh-CN"/>
        </w:rPr>
        <w:t>三、参与对象</w:t>
      </w:r>
    </w:p>
    <w:p w14:paraId="2ED68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  <w:t>全校师生</w:t>
      </w:r>
    </w:p>
    <w:p w14:paraId="798BD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bookmarkStart w:id="3" w:name="bookmark5"/>
      <w:bookmarkEnd w:id="3"/>
      <w:r>
        <w:rPr>
          <w:rFonts w:hint="eastAsia" w:ascii="黑体" w:hAnsi="黑体" w:eastAsia="黑体"/>
          <w:sz w:val="32"/>
          <w:szCs w:val="32"/>
          <w:lang w:val="en-US" w:eastAsia="zh-CN"/>
        </w:rPr>
        <w:t>四、参赛方式</w:t>
      </w:r>
    </w:p>
    <w:p w14:paraId="42546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/>
          <w:sz w:val="32"/>
          <w:szCs w:val="32"/>
        </w:rPr>
        <w:t>登录超星汇雅电子书、学习通APP点击访问入口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即可参与</w:t>
      </w:r>
    </w:p>
    <w:p w14:paraId="7E265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bookmarkStart w:id="4" w:name="bookmark7"/>
      <w:bookmarkEnd w:id="4"/>
      <w:bookmarkStart w:id="5" w:name="bookmark6"/>
      <w:bookmarkEnd w:id="5"/>
      <w:r>
        <w:rPr>
          <w:rFonts w:hint="eastAsia" w:ascii="黑体" w:hAnsi="黑体" w:eastAsia="黑体"/>
          <w:sz w:val="32"/>
          <w:szCs w:val="32"/>
          <w:lang w:val="en-US" w:eastAsia="zh-CN"/>
        </w:rPr>
        <w:t>五、活动内容与参赛规则</w:t>
      </w:r>
    </w:p>
    <w:p w14:paraId="6C7B5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6" w:name="bookmark20"/>
      <w:bookmarkEnd w:id="6"/>
      <w:r>
        <w:rPr>
          <w:rFonts w:hint="eastAsia" w:ascii="仿宋_GB2312" w:hAnsi="宋体" w:eastAsia="仿宋_GB2312"/>
          <w:sz w:val="32"/>
          <w:szCs w:val="32"/>
        </w:rPr>
        <w:t>1. 阅读候选图书</w:t>
      </w:r>
    </w:p>
    <w:p w14:paraId="5B98E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活动提供由超星精选的“2026超星全民阅读榜（上半年度）候选书单”（18本）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涵盖文学、社科、历史、新知等多元类别，均来自超星汇雅电子书资源库。用户可在活动专属页面内直接在线阅读。</w:t>
      </w:r>
    </w:p>
    <w:p w14:paraId="5E787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7" w:name="bookmark8"/>
      <w:bookmarkEnd w:id="7"/>
      <w:r>
        <w:rPr>
          <w:rFonts w:hint="eastAsia" w:ascii="仿宋_GB2312" w:hAnsi="宋体" w:eastAsia="仿宋_GB2312"/>
          <w:sz w:val="32"/>
          <w:szCs w:val="32"/>
        </w:rPr>
        <w:t>2. 提交投票与推荐理由</w:t>
      </w:r>
    </w:p>
    <w:p w14:paraId="1325F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每位用户限投3票，选出自己心中的“TOP3图书”。投票时需附上不少于100字、不超过500字的原创推荐理由（用于后续优质内容评选）。投票结果仅本人可见，确保评选公平性。投票书籍命中最终TOP3中任意一本的读者将获得抽奖资格。活动截止后，主办方将根据参与读者的投票数据，评选出“2026超星全民阅读榜（上半年度）TOP3 ”书籍。</w:t>
      </w:r>
    </w:p>
    <w:p w14:paraId="75433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8" w:name="bookmark9"/>
      <w:bookmarkEnd w:id="8"/>
      <w:r>
        <w:rPr>
          <w:rFonts w:hint="eastAsia" w:ascii="仿宋_GB2312" w:hAnsi="宋体" w:eastAsia="仿宋_GB2312"/>
          <w:sz w:val="32"/>
          <w:szCs w:val="32"/>
        </w:rPr>
        <w:t>3. 争榜阅读达人</w:t>
      </w:r>
    </w:p>
    <w:p w14:paraId="015FC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活动结束后，阅读时长排名靠前的读者将获得“阅读达人”称号及专属奖励，以表彰其深度参与和持续阅读的积极表现。</w:t>
      </w:r>
    </w:p>
    <w:p w14:paraId="2FDD0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9" w:name="bookmark10"/>
      <w:bookmarkEnd w:id="9"/>
      <w:r>
        <w:rPr>
          <w:rFonts w:hint="eastAsia" w:ascii="仿宋_GB2312" w:hAnsi="宋体" w:eastAsia="仿宋_GB2312"/>
          <w:sz w:val="32"/>
          <w:szCs w:val="32"/>
        </w:rPr>
        <w:t>4. 参与互动彩</w:t>
      </w:r>
    </w:p>
    <w:p w14:paraId="135E0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/>
          <w:sz w:val="32"/>
          <w:szCs w:val="32"/>
        </w:rPr>
        <w:t>部分候选图书（仅限PC端）中会嵌入“小星星彩蛋”（标记蓝色虚线的公开评论），读者发现后可提交互动回复。小星星团队将人工审阅，挑选真诚、有见地的回复，赠送“星光惊喜礼”。</w:t>
      </w:r>
    </w:p>
    <w:p w14:paraId="7D8BD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600" w:lineRule="exact"/>
        <w:ind w:left="30" w:firstLine="640" w:firstLineChars="200"/>
        <w:textAlignment w:val="auto"/>
        <w:outlineLvl w:val="0"/>
      </w:pPr>
      <w:bookmarkStart w:id="10" w:name="bookmark12"/>
      <w:bookmarkEnd w:id="10"/>
      <w:bookmarkStart w:id="11" w:name="bookmark11"/>
      <w:bookmarkEnd w:id="11"/>
      <w:r>
        <w:rPr>
          <w:rFonts w:hint="eastAsia" w:ascii="黑体" w:hAnsi="黑体" w:eastAsia="黑体"/>
          <w:sz w:val="32"/>
          <w:szCs w:val="32"/>
          <w:lang w:val="en-US" w:eastAsia="zh-CN"/>
        </w:rPr>
        <w:t>六、奖项设置</w:t>
      </w:r>
    </w:p>
    <w:p w14:paraId="0D2F3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12" w:name="bookmark21"/>
      <w:bookmarkEnd w:id="12"/>
      <w:r>
        <w:rPr>
          <w:rFonts w:hint="eastAsia" w:ascii="仿宋_GB2312" w:hAnsi="宋体" w:eastAsia="仿宋_GB2312"/>
          <w:sz w:val="32"/>
          <w:szCs w:val="32"/>
        </w:rPr>
        <w:t>1. 抽大奖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命中书榜TOP3，赢抽奖资格</w:t>
      </w:r>
    </w:p>
    <w:p w14:paraId="680E1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活动结束后，系统将公布“2026 超星全民阅读榜（上半年度）TOP3 ”（按得票数排序）。</w:t>
      </w:r>
    </w:p>
    <w:p w14:paraId="3938A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凡所投票图书进入最终TOP3的用户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自动获得“幸运读者”抽奖资格。</w:t>
      </w:r>
    </w:p>
    <w:p w14:paraId="7304E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奖品设置分五级：</w:t>
      </w:r>
    </w:p>
    <w:p w14:paraId="266A0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一等奖（1名）——华为Matepad平板电脑</w:t>
      </w:r>
    </w:p>
    <w:p w14:paraId="423BC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二等奖（5名）——华为手表</w:t>
      </w:r>
    </w:p>
    <w:p w14:paraId="7DA0A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三等奖（50名）——小米蓝牙耳机</w:t>
      </w:r>
    </w:p>
    <w:p w14:paraId="2B313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四等奖（100名）——超星文创双肩包</w:t>
      </w:r>
    </w:p>
    <w:p w14:paraId="509A3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五等奖（200 名）——超星文创雨伞</w:t>
      </w:r>
    </w:p>
    <w:p w14:paraId="2B2C3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注：同一用户仅参与一次抽奖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不可重复中奖。</w:t>
      </w:r>
    </w:p>
    <w:p w14:paraId="1A284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13" w:name="bookmark13"/>
      <w:bookmarkEnd w:id="13"/>
      <w:r>
        <w:rPr>
          <w:rFonts w:hint="eastAsia" w:ascii="仿宋_GB2312" w:hAnsi="宋体" w:eastAsia="仿宋_GB2312"/>
          <w:sz w:val="32"/>
          <w:szCs w:val="32"/>
        </w:rPr>
        <w:t>2. 阅读达人奖</w:t>
      </w:r>
    </w:p>
    <w:p w14:paraId="12FCA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活动期间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系统将自动记录读者在平台内阅读候选书目的有效时长。活动结束后，按累计阅读时长由高到低排序，对排名靠前的读者给予奖励，具体如下：</w:t>
      </w:r>
    </w:p>
    <w:p w14:paraId="1E89D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第1–10名——SKG肩颈按摩仪</w:t>
      </w:r>
    </w:p>
    <w:p w14:paraId="3C5A5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第11–20名——小米小爱智能音箱</w:t>
      </w:r>
    </w:p>
    <w:p w14:paraId="6575D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第21–30名——小米充电宝</w:t>
      </w:r>
    </w:p>
    <w:p w14:paraId="03D4B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14" w:name="bookmark14"/>
      <w:bookmarkEnd w:id="14"/>
      <w:r>
        <w:rPr>
          <w:rFonts w:hint="eastAsia" w:ascii="仿宋_GB2312" w:hAnsi="宋体" w:eastAsia="仿宋_GB2312"/>
          <w:sz w:val="32"/>
          <w:szCs w:val="32"/>
        </w:rPr>
        <w:t>3.额外奖励：优质内容与互动彩蛋</w:t>
      </w:r>
    </w:p>
    <w:p w14:paraId="3430A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a.“金句入榜”奖</w:t>
      </w:r>
    </w:p>
    <w:p w14:paraId="527AF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从所有推荐理由中，由编辑团队评选30条最具洞察力、感染力或文采的优质推荐，其内容将正式收录于《2026全民阅读榜（上半年度）》，作者获赠“星推荐书官”荣誉证书+美的高品质阅读灯，并将直接获得“幸运读者”抽奖资格。</w:t>
      </w:r>
    </w:p>
    <w:p w14:paraId="4E822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b.“星光互动”奖：</w:t>
      </w:r>
    </w:p>
    <w:p w14:paraId="4D35E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/>
          <w:sz w:val="32"/>
          <w:szCs w:val="32"/>
        </w:rPr>
        <w:t>成功发现并回应“小星星彩蛋”的用户中，小星星将亲自挑选20位优质回复者，赠送“星光知音读者”荣誉证书+神秘礼品（超星文创大礼包：双肩包+保温杯+笔记本+笔）。并将直接获得“幸运读者”抽奖资格。</w:t>
      </w:r>
      <w:bookmarkStart w:id="15" w:name="bookmark15"/>
      <w:bookmarkEnd w:id="15"/>
    </w:p>
    <w:p w14:paraId="00687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600" w:lineRule="exact"/>
        <w:ind w:left="30" w:firstLine="640" w:firstLineChars="200"/>
        <w:textAlignment w:val="auto"/>
        <w:outlineLvl w:val="0"/>
      </w:pPr>
      <w:bookmarkStart w:id="16" w:name="bookmark16"/>
      <w:bookmarkEnd w:id="16"/>
      <w:bookmarkStart w:id="17" w:name="bookmark17"/>
      <w:bookmarkEnd w:id="17"/>
      <w:bookmarkStart w:id="18" w:name="bookmark18"/>
      <w:bookmarkEnd w:id="18"/>
      <w:r>
        <w:rPr>
          <w:rFonts w:hint="eastAsia" w:ascii="黑体" w:hAnsi="黑体" w:eastAsia="黑体"/>
          <w:sz w:val="32"/>
          <w:szCs w:val="32"/>
          <w:lang w:val="en-US" w:eastAsia="zh-CN"/>
        </w:rPr>
        <w:t>七、参与及评奖</w:t>
      </w:r>
    </w:p>
    <w:p w14:paraId="50F05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19" w:name="bookmark22"/>
      <w:bookmarkEnd w:id="19"/>
      <w:r>
        <w:rPr>
          <w:rFonts w:hint="eastAsia" w:ascii="仿宋_GB2312" w:hAnsi="宋体" w:eastAsia="仿宋_GB2312"/>
          <w:sz w:val="32"/>
          <w:szCs w:val="32"/>
        </w:rPr>
        <w:t>1. 参与方式</w:t>
      </w:r>
    </w:p>
    <w:p w14:paraId="46524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用户登录超星汇雅电子书或学习通APP，进入“汇雅杯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szCs w:val="32"/>
        </w:rPr>
        <w:t>全民阅读季”活动专区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在线阅读候选书目后，提交TOP3投票及原创推荐理由。</w:t>
      </w:r>
    </w:p>
    <w:p w14:paraId="0A894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可同步参与“小星星彩蛋”互动，提交公开评论。</w:t>
      </w:r>
    </w:p>
    <w:p w14:paraId="43DE5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系统将记录阅读时长、投票行为及互动数据。</w:t>
      </w:r>
    </w:p>
    <w:p w14:paraId="76E770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bookmarkStart w:id="20" w:name="bookmark23"/>
      <w:bookmarkEnd w:id="20"/>
      <w:r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奖项评选及公示</w:t>
      </w:r>
    </w:p>
    <w:p w14:paraId="0D3B4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活动截止后，后台将统计投票与阅读时长数据，并由编辑团队评审优质内容，同时通过技术核查作弊行为，最终按规则抽取并确定各类获奖名单。完成评选后，将在超星汇雅电子书、学习通APP首页及超星数字图书馆公众号，公示“2026超星全民阅读榜（上半年度）TOP3”、各级主奖项、“阅读达人奖”、“金句入榜”奖、“星光互动”奖获奖名单，公示期内接受用户异议反馈（反馈渠道及联系方式同步公布），异议核查无误后最终确认获奖名单。获奖用户需在规定时间内，通过活动页面指定入口填写收货地址、联系方式等信息，逾期未填写视为自动放弃奖品。</w:t>
      </w:r>
    </w:p>
    <w:p w14:paraId="77398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60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22" w:name="_GoBack"/>
      <w:bookmarkStart w:id="21" w:name="bookmark19"/>
      <w:bookmarkEnd w:id="21"/>
      <w:r>
        <w:rPr>
          <w:rFonts w:hint="eastAsia" w:ascii="黑体" w:hAnsi="黑体" w:eastAsia="黑体"/>
          <w:sz w:val="32"/>
          <w:szCs w:val="32"/>
          <w:lang w:val="en-US" w:eastAsia="zh-CN"/>
        </w:rPr>
        <w:t>八、发布规范</w:t>
      </w:r>
    </w:p>
    <w:bookmarkEnd w:id="22"/>
    <w:p w14:paraId="0171A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为保障活动公平性、内容质量及平台调性，所有参与者在提交图书推荐理由及图书评论时，须严格遵守以下规范：</w:t>
      </w:r>
    </w:p>
    <w:p w14:paraId="0E319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1.原创性要求</w:t>
      </w:r>
    </w:p>
    <w:p w14:paraId="0E74E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推荐理由须为本人原创，严禁抄袭、剽窃、或直接复制图书简介、网络书评等内容。一经查实，取消参与资格。</w:t>
      </w:r>
    </w:p>
    <w:p w14:paraId="301E8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2.内容导向</w:t>
      </w:r>
    </w:p>
    <w:p w14:paraId="707AB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需围绕所投票图书展开，结合自身阅读体验，观点明确、内容充实；</w:t>
      </w:r>
    </w:p>
    <w:p w14:paraId="50AB8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内容须积极健康，符合国家法律法规及社会主义核心价值观；</w:t>
      </w:r>
    </w:p>
    <w:p w14:paraId="78D2B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不得包含政治敏感、宗教极端、暴力色情、人身攻击、商业广告或不当言论。</w:t>
      </w:r>
    </w:p>
    <w:p w14:paraId="59019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3.格式与字数</w:t>
      </w:r>
    </w:p>
    <w:p w14:paraId="75A15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字数严格控制在100–500字之间，字数不足或超出范围将取消评选资格；</w:t>
      </w:r>
    </w:p>
    <w:p w14:paraId="13E86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请使用规范简体中文，避免大量使用表情符号、特殊字符或无意义重复语句。</w:t>
      </w:r>
    </w:p>
    <w:p w14:paraId="2DBF0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4.表达建议</w:t>
      </w:r>
    </w:p>
    <w:p w14:paraId="4B4D4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使用规范、准确的词汇和语句，避免出现错别字、语病或歧义；</w:t>
      </w:r>
    </w:p>
    <w:p w14:paraId="15FE3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可结合个人阅读体验、书中金句、思想启发、现实关照等角度展开；</w:t>
      </w:r>
    </w:p>
    <w:p w14:paraId="50DA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鼓励有温度、有思考、有文采的真诚表达，避免空泛口号式推荐。</w:t>
      </w:r>
    </w:p>
    <w:p w14:paraId="19113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5.授权声明</w:t>
      </w:r>
    </w:p>
    <w:p w14:paraId="0DF6E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  <w:sectPr>
          <w:pgSz w:w="11906" w:h="16839"/>
          <w:pgMar w:top="1440" w:right="1800" w:bottom="1440" w:left="1800" w:header="0" w:footer="0" w:gutter="0"/>
          <w:cols w:space="720" w:num="1"/>
        </w:sectPr>
      </w:pPr>
      <w:r>
        <w:rPr>
          <w:rFonts w:hint="eastAsia" w:ascii="仿宋_GB2312" w:hAnsi="宋体" w:eastAsia="仿宋_GB2312"/>
          <w:sz w:val="32"/>
          <w:szCs w:val="32"/>
        </w:rPr>
        <w:t>提交即视为授权超星集团在本次活动及相关宣传（包括但不限于书榜特刊、公众号推文、线下展览、视频素材等）中无偿使用该推荐理由，作者保留署名权。</w:t>
      </w:r>
    </w:p>
    <w:p w14:paraId="50AB4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所有投稿将经过系统初筛+人工复审双重审核。不符合上述规范的内容将被屏蔽或删除，且不计入评奖范围。</w:t>
      </w:r>
    </w:p>
    <w:p w14:paraId="6903BEF7">
      <w:pPr>
        <w:spacing w:line="80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BE6F48-C2B9-4B54-B1DD-EB89B7D88D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7AE417-92CD-448D-AFE7-3E92C7DE2DD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1AE6FF1-2B79-45BB-9B69-2C3097C1C6E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9AF35B8-E91A-4B66-BDF2-5CE8D7909D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68DD"/>
    <w:rsid w:val="00604CA5"/>
    <w:rsid w:val="05F851DA"/>
    <w:rsid w:val="25165F6A"/>
    <w:rsid w:val="3A2112C4"/>
    <w:rsid w:val="54960F6C"/>
    <w:rsid w:val="65F6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2346</Words>
  <Characters>2481</Characters>
  <Lines>0</Lines>
  <Paragraphs>0</Paragraphs>
  <TotalTime>25</TotalTime>
  <ScaleCrop>false</ScaleCrop>
  <LinksUpToDate>false</LinksUpToDate>
  <CharactersWithSpaces>2496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2026-04-14T09:32:00Z</dcterms:created>
  <dc:creator>金莹</dc:creator>
  <cp:lastModifiedBy>金莹</cp:lastModifiedBy>
  <dcterms:modified xsi:type="dcterms:W3CDTF">2026-04-15T08:01:20Z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83326108E780413398C00A6184F324A3_11</vt:lpwstr>
  </property>
  <property fmtid="{D5CDD505-2E9C-101B-9397-08002B2CF9AE}" pid="4" name="KSOTemplateDocerSaveRecord">
    <vt:lpwstr>eyJoZGlkIjoiNzU2M2NmOWJkNzIzMjcwYmZkZjM4NzhmYWM5YzJmMjIiLCJ1c2VySWQiOiIxNjQzODQ3Njc3In0=</vt:lpwstr>
  </property>
</Properties>
</file>